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ECFC9" w14:textId="700A7587" w:rsidR="00356FB7" w:rsidRPr="000B5A9B" w:rsidRDefault="007B19AB">
      <w:pPr>
        <w:rPr>
          <w:b/>
          <w:bCs/>
          <w:i/>
          <w:iCs/>
        </w:rPr>
      </w:pPr>
      <w:r w:rsidRPr="000B5A9B">
        <w:rPr>
          <w:b/>
          <w:bCs/>
          <w:i/>
          <w:iCs/>
        </w:rPr>
        <w:t>REASONS FOR REFUSAL DA/1424/2024</w:t>
      </w:r>
    </w:p>
    <w:p w14:paraId="5FCC76B4" w14:textId="77777777" w:rsidR="007B19AB" w:rsidRDefault="007B19AB"/>
    <w:p w14:paraId="14B2BAD7" w14:textId="5A5E492D" w:rsidR="00A14669" w:rsidRDefault="00A14669" w:rsidP="000B5A9B">
      <w:pPr>
        <w:pStyle w:val="ListParagraph"/>
        <w:numPr>
          <w:ilvl w:val="0"/>
          <w:numId w:val="2"/>
        </w:numPr>
      </w:pPr>
      <w:r w:rsidRPr="00A14669">
        <w:t xml:space="preserve">Pursuant to Section 4.15(1)(a)(i) of the </w:t>
      </w:r>
      <w:r w:rsidRPr="000B5A9B">
        <w:rPr>
          <w:i/>
          <w:iCs/>
        </w:rPr>
        <w:t>Environmental Planning and Assessment Act, 1979</w:t>
      </w:r>
      <w:r w:rsidRPr="00A14669">
        <w:t>, the proposed development</w:t>
      </w:r>
      <w:r>
        <w:t xml:space="preserve"> is inconsistent with the aims of Chapter 3 of </w:t>
      </w:r>
      <w:r w:rsidRPr="000B5A9B">
        <w:rPr>
          <w:i/>
          <w:iCs/>
        </w:rPr>
        <w:t>State Environmental Planning Policy (Primary Production) 2021</w:t>
      </w:r>
      <w:r>
        <w:t xml:space="preserve"> as the proposal is not compatible with the existing constraints of the site. </w:t>
      </w:r>
    </w:p>
    <w:p w14:paraId="27B68A52" w14:textId="088A90F9" w:rsidR="00A14669" w:rsidRPr="00A14669" w:rsidRDefault="00A14669" w:rsidP="000B5A9B">
      <w:pPr>
        <w:pStyle w:val="ListParagraph"/>
        <w:numPr>
          <w:ilvl w:val="0"/>
          <w:numId w:val="2"/>
        </w:numPr>
      </w:pPr>
      <w:r w:rsidRPr="00A14669">
        <w:t xml:space="preserve">Pursuant to Section 4.15(1)(a)(i) of the </w:t>
      </w:r>
      <w:r w:rsidRPr="000B5A9B">
        <w:rPr>
          <w:i/>
          <w:iCs/>
        </w:rPr>
        <w:t>Environmental Planning and Assessment Act, 1979</w:t>
      </w:r>
      <w:r w:rsidRPr="00A14669">
        <w:t>, the proposed development</w:t>
      </w:r>
      <w:r>
        <w:t xml:space="preserve"> is not consistent with the aims of </w:t>
      </w:r>
      <w:r w:rsidRPr="000B5A9B">
        <w:rPr>
          <w:i/>
          <w:iCs/>
        </w:rPr>
        <w:t>Central Coast Local Environmental Plan 2022</w:t>
      </w:r>
      <w:r>
        <w:t xml:space="preserve"> in that the proposal would not protect or enhance the natural environment and is not of a suitable standard.</w:t>
      </w:r>
    </w:p>
    <w:p w14:paraId="20E538D1" w14:textId="1548EC94" w:rsidR="00A14669" w:rsidRDefault="00A14669" w:rsidP="000B5A9B">
      <w:pPr>
        <w:numPr>
          <w:ilvl w:val="0"/>
          <w:numId w:val="2"/>
        </w:numPr>
      </w:pPr>
      <w:r w:rsidRPr="00A14669">
        <w:t xml:space="preserve">Pursuant to Section 4.15(1)(a)(i) of the </w:t>
      </w:r>
      <w:r w:rsidRPr="00A14669">
        <w:rPr>
          <w:i/>
          <w:iCs/>
        </w:rPr>
        <w:t>Environmental Planning and Assessment Act, 1979</w:t>
      </w:r>
      <w:r w:rsidRPr="00A14669">
        <w:t xml:space="preserve">, the proposed development </w:t>
      </w:r>
      <w:r w:rsidR="000B5A9B">
        <w:t>is not</w:t>
      </w:r>
      <w:r w:rsidRPr="00A14669">
        <w:t xml:space="preserve"> consistent with the objectives of the </w:t>
      </w:r>
      <w:r w:rsidR="000B5A9B">
        <w:t>RU Primary Production</w:t>
      </w:r>
      <w:r w:rsidRPr="00A14669">
        <w:t xml:space="preserve"> zone</w:t>
      </w:r>
      <w:r w:rsidR="000B5A9B">
        <w:t xml:space="preserve"> of the</w:t>
      </w:r>
      <w:r w:rsidRPr="00A14669">
        <w:t xml:space="preserve"> </w:t>
      </w:r>
      <w:r w:rsidRPr="00A14669">
        <w:rPr>
          <w:i/>
          <w:iCs/>
        </w:rPr>
        <w:t>Central Coast Local Environmental Plan 2022</w:t>
      </w:r>
      <w:r w:rsidRPr="00A14669">
        <w:t xml:space="preserve"> as the proposal </w:t>
      </w:r>
      <w:r>
        <w:t xml:space="preserve">is not considered a suitable use of the site given the existing constraints. </w:t>
      </w:r>
    </w:p>
    <w:p w14:paraId="62494478" w14:textId="778DF374" w:rsidR="00A14669" w:rsidRDefault="00A14669" w:rsidP="000B5A9B">
      <w:pPr>
        <w:numPr>
          <w:ilvl w:val="0"/>
          <w:numId w:val="2"/>
        </w:numPr>
      </w:pPr>
      <w:r w:rsidRPr="00A14669">
        <w:t xml:space="preserve">Pursuant to Section 4.15(1)(a)(i) of the </w:t>
      </w:r>
      <w:r w:rsidRPr="00A14669">
        <w:rPr>
          <w:i/>
          <w:iCs/>
        </w:rPr>
        <w:t>Environmental Planning and Assessment Act, 1979</w:t>
      </w:r>
      <w:r w:rsidRPr="00A14669">
        <w:t>, the proposed development</w:t>
      </w:r>
      <w:r>
        <w:t xml:space="preserve"> is not consistent with Clause 7.1 of the </w:t>
      </w:r>
      <w:r w:rsidRPr="000B5A9B">
        <w:rPr>
          <w:i/>
          <w:iCs/>
        </w:rPr>
        <w:t>Central Coast Local Environmental Plan 2022</w:t>
      </w:r>
      <w:r>
        <w:t xml:space="preserve"> in that there is insufficient information available to demonstrate there would be no adverse impact on the quantity and quality of water entering the drinking water catchment.</w:t>
      </w:r>
    </w:p>
    <w:p w14:paraId="6DE9998A" w14:textId="7EFCDEE2" w:rsidR="00A14669" w:rsidRDefault="00A14669" w:rsidP="000B5A9B">
      <w:pPr>
        <w:numPr>
          <w:ilvl w:val="0"/>
          <w:numId w:val="2"/>
        </w:numPr>
      </w:pPr>
      <w:r w:rsidRPr="00A14669">
        <w:t xml:space="preserve">Pursuant to Section 4.15(1)(a)(i) of the </w:t>
      </w:r>
      <w:r w:rsidRPr="00A14669">
        <w:rPr>
          <w:i/>
          <w:iCs/>
        </w:rPr>
        <w:t>Environmental Planning and Assessment Act, 1979</w:t>
      </w:r>
      <w:r w:rsidRPr="00A14669">
        <w:t>, the proposed development</w:t>
      </w:r>
      <w:r>
        <w:t xml:space="preserve"> is not consistent with the requirements of Clause 7.6 of the </w:t>
      </w:r>
      <w:r w:rsidRPr="000B5A9B">
        <w:rPr>
          <w:i/>
          <w:iCs/>
        </w:rPr>
        <w:t>Central Coast Local Environmental Plan 2022</w:t>
      </w:r>
      <w:r>
        <w:t xml:space="preserve"> in that the application has insufficient information to demonstrate that </w:t>
      </w:r>
      <w:r w:rsidR="000B5A9B">
        <w:t xml:space="preserve">suitable </w:t>
      </w:r>
      <w:r w:rsidR="007B33E2">
        <w:t xml:space="preserve">services are available for the proposal. </w:t>
      </w:r>
    </w:p>
    <w:p w14:paraId="2A33283D" w14:textId="57F3AF2A" w:rsidR="007B33E2" w:rsidRDefault="007B33E2" w:rsidP="000B5A9B">
      <w:pPr>
        <w:numPr>
          <w:ilvl w:val="0"/>
          <w:numId w:val="2"/>
        </w:numPr>
      </w:pPr>
      <w:r w:rsidRPr="00A14669">
        <w:t>Pursuant to Section 4.15(1)(a)(i</w:t>
      </w:r>
      <w:r>
        <w:t>ii</w:t>
      </w:r>
      <w:r w:rsidRPr="00A14669">
        <w:t xml:space="preserve">) of the </w:t>
      </w:r>
      <w:r w:rsidRPr="00A14669">
        <w:rPr>
          <w:i/>
          <w:iCs/>
        </w:rPr>
        <w:t>Environmental Planning and Assessment Act, 1979</w:t>
      </w:r>
      <w:r w:rsidRPr="00A14669">
        <w:t>, the proposed development</w:t>
      </w:r>
      <w:r>
        <w:t xml:space="preserve"> </w:t>
      </w:r>
      <w:r w:rsidR="000B5A9B">
        <w:t>has provided</w:t>
      </w:r>
      <w:r>
        <w:t xml:space="preserve"> insufficient information to allow a thorough assessment of the proposal against the requirements of </w:t>
      </w:r>
      <w:r w:rsidRPr="000B5A9B">
        <w:rPr>
          <w:i/>
          <w:iCs/>
        </w:rPr>
        <w:t>Central Coast Development Control Plan 2022, Chapter 2.6 – Commercial Hydroponics</w:t>
      </w:r>
      <w:r>
        <w:t xml:space="preserve">. </w:t>
      </w:r>
    </w:p>
    <w:p w14:paraId="14A97B52" w14:textId="4E0207AD" w:rsidR="007B33E2" w:rsidRDefault="007B33E2" w:rsidP="000B5A9B">
      <w:pPr>
        <w:numPr>
          <w:ilvl w:val="0"/>
          <w:numId w:val="2"/>
        </w:numPr>
      </w:pPr>
      <w:r w:rsidRPr="00A14669">
        <w:t>Pursuant to Section 4.15(1)(a)(i</w:t>
      </w:r>
      <w:r>
        <w:t>ii</w:t>
      </w:r>
      <w:r w:rsidRPr="00A14669">
        <w:t xml:space="preserve">) of the </w:t>
      </w:r>
      <w:r w:rsidRPr="00A14669">
        <w:rPr>
          <w:i/>
          <w:iCs/>
        </w:rPr>
        <w:t>Environmental Planning and Assessment Act, 1979</w:t>
      </w:r>
      <w:r w:rsidRPr="00A14669">
        <w:t>, the proposed development</w:t>
      </w:r>
      <w:r>
        <w:t xml:space="preserve"> is inconsistent with the Character Statement for the site within the Peats Ridge Plateau area.</w:t>
      </w:r>
    </w:p>
    <w:p w14:paraId="7118C7B3" w14:textId="5BA99811" w:rsidR="007B33E2" w:rsidRDefault="007B33E2" w:rsidP="000B5A9B">
      <w:pPr>
        <w:numPr>
          <w:ilvl w:val="0"/>
          <w:numId w:val="2"/>
        </w:numPr>
      </w:pPr>
      <w:r w:rsidRPr="00A14669">
        <w:t>Pursuant to Section 4.15(1)(</w:t>
      </w:r>
      <w:r>
        <w:t>b</w:t>
      </w:r>
      <w:r w:rsidRPr="00A14669">
        <w:t xml:space="preserve">) of the </w:t>
      </w:r>
      <w:r w:rsidRPr="00A14669">
        <w:rPr>
          <w:i/>
          <w:iCs/>
        </w:rPr>
        <w:t>Environmental Planning and Assessment Act, 1979</w:t>
      </w:r>
      <w:r w:rsidRPr="00A14669">
        <w:t>, the proposed development</w:t>
      </w:r>
      <w:r>
        <w:t xml:space="preserve"> </w:t>
      </w:r>
      <w:r w:rsidR="000B5A9B">
        <w:t>has</w:t>
      </w:r>
      <w:r>
        <w:t xml:space="preserve"> insufficient information available to address the impacts of the development in terms of suitability of access, traffic impacts during construction, impacts to local roads </w:t>
      </w:r>
      <w:r w:rsidR="000B5A9B">
        <w:t xml:space="preserve">and </w:t>
      </w:r>
      <w:r>
        <w:t>parking and traffic considerations.</w:t>
      </w:r>
    </w:p>
    <w:p w14:paraId="30E31F10" w14:textId="24C96B77" w:rsidR="007B33E2" w:rsidRDefault="007B33E2" w:rsidP="000B5A9B">
      <w:pPr>
        <w:numPr>
          <w:ilvl w:val="0"/>
          <w:numId w:val="2"/>
        </w:numPr>
      </w:pPr>
      <w:r w:rsidRPr="00A14669">
        <w:lastRenderedPageBreak/>
        <w:t>Pursuant to Section 4.15(1)(</w:t>
      </w:r>
      <w:r>
        <w:t>b</w:t>
      </w:r>
      <w:r w:rsidRPr="00A14669">
        <w:t xml:space="preserve">) of the </w:t>
      </w:r>
      <w:r w:rsidRPr="00A14669">
        <w:rPr>
          <w:i/>
          <w:iCs/>
        </w:rPr>
        <w:t>Environmental Planning and Assessment Act, 1979</w:t>
      </w:r>
      <w:r w:rsidRPr="00A14669">
        <w:t>, the proposed development</w:t>
      </w:r>
      <w:r>
        <w:t xml:space="preserve"> </w:t>
      </w:r>
      <w:r w:rsidR="000B5A9B">
        <w:t>provides</w:t>
      </w:r>
      <w:r>
        <w:t xml:space="preserve"> insufficient information to determine the full impacts of the placement of the significant amount of fill on the site.</w:t>
      </w:r>
    </w:p>
    <w:p w14:paraId="1ADE640F" w14:textId="2C8B5598" w:rsidR="007B19AB" w:rsidRDefault="007B33E2" w:rsidP="000B5A9B">
      <w:pPr>
        <w:numPr>
          <w:ilvl w:val="0"/>
          <w:numId w:val="2"/>
        </w:numPr>
      </w:pPr>
      <w:r w:rsidRPr="00A14669">
        <w:t>Pursuant to Section 4.15(1)(</w:t>
      </w:r>
      <w:r>
        <w:t>b</w:t>
      </w:r>
      <w:r w:rsidRPr="00A14669">
        <w:t xml:space="preserve">) of the </w:t>
      </w:r>
      <w:r w:rsidRPr="00A14669">
        <w:rPr>
          <w:i/>
          <w:iCs/>
        </w:rPr>
        <w:t>Environmental Planning and Assessment Act, 1979</w:t>
      </w:r>
      <w:r w:rsidRPr="00A14669">
        <w:t>, the proposed development</w:t>
      </w:r>
      <w:r>
        <w:t xml:space="preserve"> in that there is insufficient information available to determine the full impacts of the proposed methods of stormwater management</w:t>
      </w:r>
      <w:r w:rsidR="000105F8">
        <w:t>.</w:t>
      </w:r>
    </w:p>
    <w:p w14:paraId="00024E2C" w14:textId="7F7BF32D" w:rsidR="000105F8" w:rsidRDefault="000105F8" w:rsidP="000B5A9B">
      <w:pPr>
        <w:numPr>
          <w:ilvl w:val="0"/>
          <w:numId w:val="2"/>
        </w:numPr>
      </w:pPr>
      <w:r w:rsidRPr="00A14669">
        <w:t>Pursuant to Section 4.15(1)(</w:t>
      </w:r>
      <w:r>
        <w:t>b</w:t>
      </w:r>
      <w:r w:rsidRPr="00A14669">
        <w:t xml:space="preserve">) of the </w:t>
      </w:r>
      <w:r w:rsidRPr="00A14669">
        <w:rPr>
          <w:i/>
          <w:iCs/>
        </w:rPr>
        <w:t>Environmental Planning and Assessment Act, 1979</w:t>
      </w:r>
      <w:r w:rsidRPr="00A14669">
        <w:t>, the proposed development</w:t>
      </w:r>
      <w:r>
        <w:t xml:space="preserve"> would have an unsuitable impact on the natural environment due to the significant volume of fill to be placed on the site.</w:t>
      </w:r>
    </w:p>
    <w:p w14:paraId="44F61E18" w14:textId="2678F5B9" w:rsidR="000105F8" w:rsidRDefault="000105F8" w:rsidP="000B5A9B">
      <w:pPr>
        <w:numPr>
          <w:ilvl w:val="0"/>
          <w:numId w:val="2"/>
        </w:numPr>
      </w:pPr>
      <w:r w:rsidRPr="00A14669">
        <w:t>Pursuant to Section 4.15(1)(</w:t>
      </w:r>
      <w:r w:rsidR="00B117F9">
        <w:t>b</w:t>
      </w:r>
      <w:r w:rsidRPr="00A14669">
        <w:t xml:space="preserve">) of the </w:t>
      </w:r>
      <w:r w:rsidRPr="00A14669">
        <w:rPr>
          <w:i/>
          <w:iCs/>
        </w:rPr>
        <w:t>Environmental Planning and Assessment Act, 1979</w:t>
      </w:r>
      <w:r w:rsidRPr="00A14669">
        <w:t>, the proposed development</w:t>
      </w:r>
      <w:r>
        <w:t xml:space="preserve"> provides insufficient information to demonstrate the proposal </w:t>
      </w:r>
      <w:proofErr w:type="gramStart"/>
      <w:r>
        <w:t>is able to</w:t>
      </w:r>
      <w:proofErr w:type="gramEnd"/>
      <w:r>
        <w:t xml:space="preserve"> meet the requirements of </w:t>
      </w:r>
      <w:r w:rsidRPr="000B5A9B">
        <w:rPr>
          <w:i/>
          <w:iCs/>
        </w:rPr>
        <w:t>Planning for Bushfire Protection 2019</w:t>
      </w:r>
      <w:r>
        <w:t xml:space="preserve"> without creating further impacts on the site. </w:t>
      </w:r>
    </w:p>
    <w:p w14:paraId="5E08A2AE" w14:textId="391792B8" w:rsidR="000105F8" w:rsidRDefault="000105F8" w:rsidP="000B5A9B">
      <w:pPr>
        <w:numPr>
          <w:ilvl w:val="0"/>
          <w:numId w:val="2"/>
        </w:numPr>
      </w:pPr>
      <w:r w:rsidRPr="00A14669">
        <w:t>Pursuant to Section 4.15(1)(</w:t>
      </w:r>
      <w:r w:rsidR="00B117F9">
        <w:t>b</w:t>
      </w:r>
      <w:r w:rsidRPr="00A14669">
        <w:t xml:space="preserve">) of the </w:t>
      </w:r>
      <w:r w:rsidRPr="00A14669">
        <w:rPr>
          <w:i/>
          <w:iCs/>
        </w:rPr>
        <w:t>Environmental Planning and Assessment Act, 1979</w:t>
      </w:r>
      <w:r w:rsidRPr="00A14669">
        <w:t>, the proposed development</w:t>
      </w:r>
      <w:r>
        <w:t xml:space="preserve"> </w:t>
      </w:r>
      <w:r w:rsidR="00B117F9">
        <w:t>has not been suitably designed to take into consideration the constraints of the site.</w:t>
      </w:r>
    </w:p>
    <w:p w14:paraId="7AB64170" w14:textId="2A31F1CD" w:rsidR="00B117F9" w:rsidRDefault="00B117F9" w:rsidP="000B5A9B">
      <w:pPr>
        <w:numPr>
          <w:ilvl w:val="0"/>
          <w:numId w:val="2"/>
        </w:numPr>
      </w:pPr>
      <w:r w:rsidRPr="00A14669">
        <w:t>Pursuant to Section 4.15(1)(</w:t>
      </w:r>
      <w:r>
        <w:t>c</w:t>
      </w:r>
      <w:r w:rsidRPr="00A14669">
        <w:t xml:space="preserve">) of the </w:t>
      </w:r>
      <w:r w:rsidRPr="00A14669">
        <w:rPr>
          <w:i/>
          <w:iCs/>
        </w:rPr>
        <w:t>Environmental Planning and Assessment Act, 1979</w:t>
      </w:r>
      <w:r w:rsidRPr="00A14669">
        <w:t xml:space="preserve">, the </w:t>
      </w:r>
      <w:r>
        <w:t xml:space="preserve">site is not considered to be suitable for the </w:t>
      </w:r>
      <w:r w:rsidR="000B5A9B">
        <w:t>proposal</w:t>
      </w:r>
      <w:r>
        <w:t xml:space="preserve"> given the significant amount of fill to be imported to the site to create a level building platform. </w:t>
      </w:r>
    </w:p>
    <w:p w14:paraId="07243F15" w14:textId="36750723" w:rsidR="00B117F9" w:rsidRDefault="00B117F9" w:rsidP="000B5A9B">
      <w:pPr>
        <w:numPr>
          <w:ilvl w:val="0"/>
          <w:numId w:val="2"/>
        </w:numPr>
      </w:pPr>
      <w:r w:rsidRPr="00A14669">
        <w:t>Pursuant to Section 4.15(1)(</w:t>
      </w:r>
      <w:r>
        <w:t>e</w:t>
      </w:r>
      <w:r w:rsidRPr="00A14669">
        <w:t xml:space="preserve">) of the </w:t>
      </w:r>
      <w:r w:rsidRPr="00A14669">
        <w:rPr>
          <w:i/>
          <w:iCs/>
        </w:rPr>
        <w:t>Environmental Planning and Assessment Act, 1979</w:t>
      </w:r>
      <w:r w:rsidRPr="00A14669">
        <w:t>, the proposed development</w:t>
      </w:r>
      <w:r>
        <w:t xml:space="preserve"> is not in the publics interest.  </w:t>
      </w:r>
    </w:p>
    <w:sectPr w:rsidR="00B117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535C20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53122B78"/>
    <w:multiLevelType w:val="hybridMultilevel"/>
    <w:tmpl w:val="B1161E7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9521054">
    <w:abstractNumId w:val="0"/>
  </w:num>
  <w:num w:numId="2" w16cid:durableId="611739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9AB"/>
    <w:rsid w:val="000105F8"/>
    <w:rsid w:val="000B5A9B"/>
    <w:rsid w:val="00245612"/>
    <w:rsid w:val="00356FB7"/>
    <w:rsid w:val="003633B9"/>
    <w:rsid w:val="00745C51"/>
    <w:rsid w:val="007B19AB"/>
    <w:rsid w:val="007B33E2"/>
    <w:rsid w:val="00A14669"/>
    <w:rsid w:val="00B117F9"/>
    <w:rsid w:val="00D75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E2D4B"/>
  <w15:chartTrackingRefBased/>
  <w15:docId w15:val="{7E7DFA1F-181E-4DB2-8CFF-E4C088D36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AU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19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19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19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19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19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19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19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19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19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19AB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19AB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19AB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19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19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19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19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19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19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19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7B19A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19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7B19A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B19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19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19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19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19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19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19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503</Words>
  <Characters>3648</Characters>
  <Application>Microsoft Office Word</Application>
  <DocSecurity>0</DocSecurity>
  <Lines>260</Lines>
  <Paragraphs>138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Katrina OMalley</dc:creator>
  <cp:keywords/>
  <dc:description/>
  <cp:lastModifiedBy>Katrina OMalley</cp:lastModifiedBy>
  <cp:revision>2</cp:revision>
  <dcterms:created xsi:type="dcterms:W3CDTF">2025-11-23T20:42:00Z</dcterms:created>
  <dcterms:modified xsi:type="dcterms:W3CDTF">2025-11-24T00:02:00Z</dcterms:modified>
</cp:coreProperties>
</file>